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2E" w:rsidRDefault="0011502E" w:rsidP="0011502E">
      <w:pPr>
        <w:jc w:val="center"/>
        <w:rPr>
          <w:b/>
          <w:bCs/>
        </w:rPr>
      </w:pPr>
      <w:r>
        <w:rPr>
          <w:b/>
          <w:bCs/>
        </w:rPr>
        <w:t>Ретрит: осознания на пути к просветлению, часть 1</w:t>
      </w:r>
    </w:p>
    <w:p w:rsidR="0011502E" w:rsidRDefault="0011502E" w:rsidP="0011502E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Включен в курс </w:t>
      </w:r>
      <w:r w:rsidRPr="005235BB">
        <w:rPr>
          <w:b/>
          <w:bCs/>
        </w:rPr>
        <w:t>ACI</w:t>
      </w:r>
      <w:r>
        <w:t xml:space="preserve"> </w:t>
      </w:r>
      <w:r>
        <w:rPr>
          <w:b/>
          <w:bCs/>
        </w:rPr>
        <w:t>9</w:t>
      </w:r>
      <w:proofErr w:type="gramEnd"/>
    </w:p>
    <w:p w:rsidR="0011502E" w:rsidRDefault="0011502E" w:rsidP="0011502E">
      <w:pPr>
        <w:jc w:val="center"/>
        <w:rPr>
          <w:b/>
          <w:bCs/>
        </w:rPr>
      </w:pPr>
      <w:r>
        <w:rPr>
          <w:b/>
          <w:bCs/>
        </w:rPr>
        <w:t>На основе уроков геше Майкла Роуча, ламы Трисангамы, и ламы Питера Ватсона</w:t>
      </w:r>
    </w:p>
    <w:p w:rsidR="0011502E" w:rsidRDefault="0011502E" w:rsidP="0011502E">
      <w:pPr>
        <w:jc w:val="center"/>
        <w:rPr>
          <w:b/>
          <w:bCs/>
        </w:rPr>
      </w:pPr>
      <w:r>
        <w:rPr>
          <w:b/>
          <w:bCs/>
        </w:rPr>
        <w:t>Редакция, перевод, и подача</w:t>
      </w:r>
    </w:p>
    <w:p w:rsidR="0011502E" w:rsidRDefault="0011502E" w:rsidP="0011502E">
      <w:pPr>
        <w:jc w:val="center"/>
        <w:rPr>
          <w:b/>
          <w:bCs/>
        </w:rPr>
      </w:pPr>
      <w:r>
        <w:rPr>
          <w:b/>
          <w:bCs/>
        </w:rPr>
        <w:t>Доктора ламы Дворы Цвиели – ламы Дворы-ла</w:t>
      </w:r>
    </w:p>
    <w:p w:rsidR="0011502E" w:rsidRDefault="0011502E" w:rsidP="0011502E">
      <w:pPr>
        <w:jc w:val="center"/>
        <w:rPr>
          <w:b/>
          <w:bCs/>
        </w:rPr>
      </w:pPr>
      <w:r>
        <w:rPr>
          <w:b/>
          <w:bCs/>
        </w:rPr>
        <w:t>Медитация 8: проблемы кувшина</w:t>
      </w:r>
    </w:p>
    <w:p w:rsidR="0011502E" w:rsidRDefault="0011502E" w:rsidP="0011502E">
      <w:pPr>
        <w:bidi/>
        <w:jc w:val="right"/>
        <w:rPr>
          <w:lang w:bidi="he-IL"/>
        </w:rPr>
      </w:pPr>
      <w:r>
        <w:rPr>
          <w:lang w:bidi="he-IL"/>
        </w:rPr>
        <w:t>Давайте сделаем на это короткую медитацию.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Итак, придите к своей тишине, к своему тихому храму в вашем сознании.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В это чудесное </w:t>
      </w:r>
      <w:proofErr w:type="gramStart"/>
      <w:r>
        <w:rPr>
          <w:i/>
          <w:iCs/>
          <w:lang w:bidi="he-IL"/>
        </w:rPr>
        <w:t>место</w:t>
      </w:r>
      <w:proofErr w:type="gramEnd"/>
      <w:r>
        <w:rPr>
          <w:i/>
          <w:iCs/>
          <w:lang w:bidi="he-IL"/>
        </w:rPr>
        <w:t xml:space="preserve"> которое может быть источником всего счастья, если вы только научитесь открывать туда дверь.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И попытайтесь почувствовать себя дома в вашем тихом храме.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И сейчас в своем воображении вернитесь к одному из предыдущих классов которые </w:t>
      </w:r>
      <w:proofErr w:type="gramStart"/>
      <w:r>
        <w:rPr>
          <w:i/>
          <w:iCs/>
          <w:lang w:bidi="he-IL"/>
        </w:rPr>
        <w:t>вы</w:t>
      </w:r>
      <w:proofErr w:type="gramEnd"/>
      <w:r>
        <w:rPr>
          <w:i/>
          <w:iCs/>
          <w:lang w:bidi="he-IL"/>
        </w:rPr>
        <w:t xml:space="preserve"> может быть слушали вчера, может быть на прошлой неделе, и попытайтесь вспомнить с каким сознанием вы пришли в класс?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Были ли вы свободны для слушания?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Если да то это чудесно. Тогда порадуйтесь этому и порадуетесь всем хорошим </w:t>
      </w:r>
      <w:proofErr w:type="gramStart"/>
      <w:r>
        <w:rPr>
          <w:i/>
          <w:iCs/>
          <w:lang w:bidi="he-IL"/>
        </w:rPr>
        <w:t>вещам</w:t>
      </w:r>
      <w:proofErr w:type="gramEnd"/>
      <w:r>
        <w:rPr>
          <w:i/>
          <w:iCs/>
          <w:lang w:bidi="he-IL"/>
        </w:rPr>
        <w:t xml:space="preserve"> которые пришли в результате этого.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Если нет. Почему нет? Что мешало?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Мы перейдем к трем проблемам кувшина и проверим, была ли у нас одна из этих проблем.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Перевернут ли кувшин? Было ли сознание полно всеми вещами, и поэтому не было свободно для слушания? Сидели ли мы там и занимались сравнениями, суждениями, или критикой, или были обеспокоены разными темами не связанными с уроком?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Если это так то, что могло помочь? Есть ли в вещи которые </w:t>
      </w:r>
      <w:proofErr w:type="gramStart"/>
      <w:r>
        <w:rPr>
          <w:i/>
          <w:iCs/>
          <w:lang w:bidi="he-IL"/>
        </w:rPr>
        <w:t>вы</w:t>
      </w:r>
      <w:proofErr w:type="gramEnd"/>
      <w:r>
        <w:rPr>
          <w:i/>
          <w:iCs/>
          <w:lang w:bidi="he-IL"/>
        </w:rPr>
        <w:t xml:space="preserve"> может быть могли сделать, или которые вы могли бы сделать в похожих ситуациях в будущем чтобы преодолеть это препятствие для слушания.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И обратите внимание или вы приходите к каким-то выводам, и примите решение запомнить их.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И продолжайте дальше, и </w:t>
      </w:r>
      <w:proofErr w:type="gramStart"/>
      <w:r>
        <w:rPr>
          <w:i/>
          <w:iCs/>
          <w:lang w:bidi="he-IL"/>
        </w:rPr>
        <w:t>проверьте</w:t>
      </w:r>
      <w:proofErr w:type="gramEnd"/>
      <w:r>
        <w:rPr>
          <w:i/>
          <w:iCs/>
          <w:lang w:bidi="he-IL"/>
        </w:rPr>
        <w:t xml:space="preserve"> какой была ваша мотивация. С какой мотивацией вы пришли на урок? Был ли кувшин чистый?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И если нет, или если не полностью – может </w:t>
      </w:r>
      <w:proofErr w:type="gramStart"/>
      <w:r>
        <w:rPr>
          <w:i/>
          <w:iCs/>
          <w:lang w:bidi="he-IL"/>
        </w:rPr>
        <w:t>быть у вас также была</w:t>
      </w:r>
      <w:proofErr w:type="gramEnd"/>
      <w:r>
        <w:rPr>
          <w:i/>
          <w:iCs/>
          <w:lang w:bidi="he-IL"/>
        </w:rPr>
        <w:t xml:space="preserve"> и чистая мотивация, и другая мотивация. Что вам нужно </w:t>
      </w:r>
      <w:proofErr w:type="gramStart"/>
      <w:r>
        <w:rPr>
          <w:i/>
          <w:iCs/>
          <w:lang w:bidi="he-IL"/>
        </w:rPr>
        <w:t>сделать</w:t>
      </w:r>
      <w:proofErr w:type="gramEnd"/>
      <w:r>
        <w:rPr>
          <w:i/>
          <w:iCs/>
          <w:lang w:bidi="he-IL"/>
        </w:rPr>
        <w:t xml:space="preserve"> чтобы очистить кувшин? Есть ли что-то, что вы можете сделать до следующего урока, чтобы прийти как чистый сосуд?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Пришли ли вы готовыми хорошо воспринимать это учение и помнить его, или была утечка? Помните ли вы еще это учение?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lastRenderedPageBreak/>
        <w:t xml:space="preserve">Если нет то, что вы </w:t>
      </w:r>
      <w:proofErr w:type="gramStart"/>
      <w:r>
        <w:rPr>
          <w:i/>
          <w:iCs/>
          <w:lang w:bidi="he-IL"/>
        </w:rPr>
        <w:t>можете сделать чтобы вы достигли</w:t>
      </w:r>
      <w:proofErr w:type="gramEnd"/>
      <w:r>
        <w:rPr>
          <w:i/>
          <w:iCs/>
          <w:lang w:bidi="he-IL"/>
        </w:rPr>
        <w:t xml:space="preserve"> совершенного слушания, которое хорошо воспринимает?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>Был ли у учения другой эффект если бы у вас не было этих проблем? Попытайтесь увидеть или есть более высокий уровень слушания и извлечения пользы из учения, которое вы получаете?</w:t>
      </w:r>
    </w:p>
    <w:p w:rsidR="0011502E" w:rsidRDefault="0011502E" w:rsidP="0011502E">
      <w:pPr>
        <w:bidi/>
        <w:jc w:val="right"/>
        <w:rPr>
          <w:i/>
          <w:iCs/>
          <w:lang w:bidi="he-IL"/>
        </w:rPr>
      </w:pPr>
      <w:r>
        <w:rPr>
          <w:i/>
          <w:iCs/>
          <w:lang w:bidi="he-IL"/>
        </w:rPr>
        <w:t xml:space="preserve">Попытайтесь представить кого-то, кто является таким совершенным учеником и попробуйте увидеть можете ли вы развить такой уровень слушания и, что вам нужно </w:t>
      </w:r>
      <w:proofErr w:type="gramStart"/>
      <w:r>
        <w:rPr>
          <w:i/>
          <w:iCs/>
          <w:lang w:bidi="he-IL"/>
        </w:rPr>
        <w:t>сделать</w:t>
      </w:r>
      <w:proofErr w:type="gramEnd"/>
      <w:r>
        <w:rPr>
          <w:i/>
          <w:iCs/>
          <w:lang w:bidi="he-IL"/>
        </w:rPr>
        <w:t xml:space="preserve"> чтобы подняться на уровне своего слушания?</w:t>
      </w:r>
    </w:p>
    <w:p w:rsidR="0011502E" w:rsidRPr="0011502E" w:rsidRDefault="0011502E" w:rsidP="0011502E">
      <w:r>
        <w:rPr>
          <w:i/>
          <w:iCs/>
          <w:lang w:bidi="he-IL"/>
        </w:rPr>
        <w:t>Вы можете открыть глаза</w:t>
      </w:r>
    </w:p>
    <w:p w:rsidR="00F4623A" w:rsidRDefault="00F4623A"/>
    <w:sectPr w:rsidR="00F4623A" w:rsidSect="00F4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4"/>
  <w:proofState w:spelling="clean" w:grammar="clean"/>
  <w:defaultTabStop w:val="708"/>
  <w:characterSpacingControl w:val="doNotCompress"/>
  <w:compat/>
  <w:rsids>
    <w:rsidRoot w:val="0011502E"/>
    <w:rsid w:val="0011502E"/>
    <w:rsid w:val="00F4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DreamLair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Rotor</cp:lastModifiedBy>
  <cp:revision>1</cp:revision>
  <dcterms:created xsi:type="dcterms:W3CDTF">2019-01-15T20:30:00Z</dcterms:created>
  <dcterms:modified xsi:type="dcterms:W3CDTF">2019-01-15T20:33:00Z</dcterms:modified>
</cp:coreProperties>
</file>